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025489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3871D307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01B9836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5E21FC63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441C8916" w14:textId="15B0A15A" w:rsidR="00D31606" w:rsidRDefault="00334441" w:rsidP="0076395F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אחזקת מרכזיות טלפוניה בבתי החולים בא</w:t>
            </w:r>
            <w:r w:rsidR="000E50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 יעקב, נס ציונה ומרפאת רחובות. המרכזיות המותקנות הינן מדגם </w:t>
            </w:r>
            <w:proofErr w:type="spellStart"/>
            <w:r w:rsidR="000E50D9">
              <w:rPr>
                <w:rFonts w:ascii="Arial" w:hAnsi="Arial" w:cs="Arial"/>
                <w:b/>
                <w:sz w:val="22"/>
                <w:szCs w:val="22"/>
              </w:rPr>
              <w:t>Aeonix</w:t>
            </w:r>
            <w:proofErr w:type="spellEnd"/>
            <w:r w:rsidR="000E50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פלטפורמת תקשורת אחודה.</w:t>
            </w:r>
            <w:r w:rsidR="00A907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הטמעת המרכזייה כוללת שירותים נוספים כגון נתבי שיחות עבור משרדים שונים ומוקד זימון תורים</w:t>
            </w:r>
            <w:r w:rsidR="00B527A7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E50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14:paraId="324349F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BF231EB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3B18FC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0E24DE4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6DDB2E1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55BB46A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1881A81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5A1BDB8" w14:textId="77777777" w:rsidR="0076395F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5B72563" w14:textId="5798A293" w:rsidR="0076395F" w:rsidRPr="00AA290D" w:rsidRDefault="0076395F" w:rsidP="0076395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5D34DE26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9F2176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2170D14C" w14:textId="1E364F24" w:rsidR="00D31606" w:rsidRPr="00AA290D" w:rsidRDefault="009F217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6347830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0F044EA4" w:rsidR="00D31606" w:rsidRPr="009F2176" w:rsidRDefault="009F2176" w:rsidP="007212C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F2176">
              <w:rPr>
                <w:rFonts w:ascii="Arial" w:hAnsi="Arial" w:cs="Arial" w:hint="cs"/>
                <w:b/>
                <w:sz w:val="22"/>
                <w:szCs w:val="22"/>
                <w:rtl/>
              </w:rPr>
              <w:t>תדיראן טלקום</w:t>
            </w:r>
          </w:p>
        </w:tc>
      </w:tr>
      <w:tr w:rsidR="00D31606" w:rsidRPr="00AA290D" w14:paraId="01AEC03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7C62D181" w:rsidR="00D31606" w:rsidRPr="009F2176" w:rsidRDefault="009F217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F2176">
              <w:rPr>
                <w:rFonts w:ascii="Arial" w:hAnsi="Arial" w:cs="Arial" w:hint="cs"/>
                <w:b/>
                <w:sz w:val="22"/>
                <w:szCs w:val="22"/>
                <w:rtl/>
              </w:rPr>
              <w:t>513135467</w:t>
            </w:r>
          </w:p>
        </w:tc>
      </w:tr>
      <w:tr w:rsidR="00D31606" w:rsidRPr="00AA290D" w14:paraId="733E6B7E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77777777" w:rsidR="00D31606" w:rsidRPr="009F2176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F2176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9F21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77777777" w:rsidR="00D31606" w:rsidRPr="009F2176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F217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9F21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3CA4592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8D0FD0" w14:textId="1E6BB6C8" w:rsidR="00D31606" w:rsidRPr="009F2176" w:rsidRDefault="009F217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F2176">
              <w:rPr>
                <w:rFonts w:ascii="Arial" w:hAnsi="Arial" w:cs="Arial" w:hint="cs"/>
                <w:b/>
                <w:sz w:val="22"/>
                <w:szCs w:val="22"/>
                <w:rtl/>
              </w:rPr>
              <w:t>96,160 ₪ (כולל)</w:t>
            </w:r>
          </w:p>
        </w:tc>
      </w:tr>
      <w:tr w:rsidR="00D31606" w:rsidRPr="00AA290D" w14:paraId="350A690F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50511A48" w:rsidR="00D31606" w:rsidRPr="009F2176" w:rsidRDefault="009F217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F2176">
              <w:rPr>
                <w:rFonts w:ascii="Arial" w:hAnsi="Arial" w:cs="Arial" w:hint="cs"/>
                <w:b/>
                <w:sz w:val="22"/>
                <w:szCs w:val="22"/>
                <w:rtl/>
              </w:rPr>
              <w:t>שלוש שנים (עד סוף 2027)</w:t>
            </w:r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29009CC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6AD47D65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4DB84E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48764F8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1D75D690" w14:textId="77777777" w:rsidTr="007212C2">
        <w:tc>
          <w:tcPr>
            <w:tcW w:w="9286" w:type="dxa"/>
          </w:tcPr>
          <w:p w14:paraId="0A3E920E" w14:textId="4C54984A" w:rsidR="0076395F" w:rsidRPr="00AA290D" w:rsidRDefault="00D31606" w:rsidP="0033444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9F2176">
              <w:rPr>
                <w:rFonts w:ascii="Arial" w:hAnsi="Arial" w:cs="Arial" w:hint="cs"/>
                <w:b/>
                <w:sz w:val="22"/>
                <w:szCs w:val="22"/>
                <w:rtl/>
              </w:rPr>
              <w:t>. חוות דעת של גורם מקצועי הגורסת ל</w:t>
            </w:r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גבי אספקה ותחזוקה בלעדית של מרכזיות </w:t>
            </w:r>
            <w:proofErr w:type="spellStart"/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>איוניקס</w:t>
            </w:r>
            <w:proofErr w:type="spellEnd"/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r w:rsidR="00334441">
              <w:rPr>
                <w:rFonts w:ascii="Arial" w:hAnsi="Arial" w:cs="Arial" w:hint="cs"/>
                <w:b/>
                <w:sz w:val="22"/>
                <w:szCs w:val="22"/>
              </w:rPr>
              <w:t>IP</w:t>
            </w:r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המותקנות בבתי החולים באר יעקב ונס ציונה. </w:t>
            </w:r>
            <w:r w:rsidR="00B527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איתור ספקים דרך חיפוש באינטרנט וכן ייעוץ ע"י סמכות מקצועית בתחום. </w:t>
            </w:r>
          </w:p>
        </w:tc>
      </w:tr>
      <w:tr w:rsidR="00D31606" w:rsidRPr="00AA290D" w14:paraId="0379FC50" w14:textId="77777777" w:rsidTr="007212C2">
        <w:tc>
          <w:tcPr>
            <w:tcW w:w="9286" w:type="dxa"/>
          </w:tcPr>
          <w:p w14:paraId="5F018E88" w14:textId="2AB4A8C2" w:rsidR="0076395F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2.</w:t>
            </w:r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בארץ של מרכזיות אלו</w:t>
            </w:r>
            <w:r w:rsidR="00B527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וכן תמיכה</w:t>
            </w:r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בעבר חברת תדיראן טלקום הייתה זוכת </w:t>
            </w:r>
            <w:proofErr w:type="spellStart"/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עבור תחזוקת מרכזיות קורל.</w:t>
            </w:r>
            <w:r w:rsidR="000913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כמו כן, עד שנת 2024 הוגדרה כספק יחיד עבור מערכות אלו. </w:t>
            </w:r>
            <w:bookmarkStart w:id="2" w:name="_GoBack"/>
            <w:bookmarkEnd w:id="2"/>
          </w:p>
          <w:p w14:paraId="0365227D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2E55852" w14:textId="4ADCFE79" w:rsidR="00D31606" w:rsidRPr="00AA290D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14:paraId="6A4034FC" w14:textId="77777777" w:rsidTr="007212C2">
        <w:tc>
          <w:tcPr>
            <w:tcW w:w="9286" w:type="dxa"/>
          </w:tcPr>
          <w:p w14:paraId="21C25742" w14:textId="57F91D4D" w:rsidR="00D31606" w:rsidRDefault="00D31606" w:rsidP="00B527A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3. </w:t>
            </w:r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>מצ</w:t>
            </w:r>
            <w:r w:rsidR="00B527A7">
              <w:rPr>
                <w:rFonts w:ascii="Arial" w:hAnsi="Arial" w:cs="Arial" w:hint="cs"/>
                <w:b/>
                <w:sz w:val="22"/>
                <w:szCs w:val="22"/>
                <w:rtl/>
              </w:rPr>
              <w:t>ורפת</w:t>
            </w:r>
            <w:r w:rsidR="0033444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 מקצועית. </w:t>
            </w:r>
          </w:p>
          <w:p w14:paraId="1B721DEB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9D13737" w14:textId="1ADA53E3" w:rsidR="0076395F" w:rsidRPr="00AA290D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853"/>
        <w:gridCol w:w="2267"/>
      </w:tblGrid>
      <w:tr w:rsidR="00D31606" w:rsidRPr="00AA290D" w14:paraId="11042B99" w14:textId="77777777" w:rsidTr="009077CF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B421A9B" w14:textId="7D581FBF" w:rsidR="00D31606" w:rsidRPr="00AA290D" w:rsidRDefault="00334441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קאגו זכי</w:t>
            </w:r>
          </w:p>
        </w:tc>
        <w:tc>
          <w:tcPr>
            <w:tcW w:w="3853" w:type="dxa"/>
            <w:tcBorders>
              <w:bottom w:val="single" w:sz="4" w:space="0" w:color="auto"/>
            </w:tcBorders>
            <w:vAlign w:val="center"/>
          </w:tcPr>
          <w:p w14:paraId="62039E1F" w14:textId="47388BD7" w:rsidR="00D31606" w:rsidRPr="00AA290D" w:rsidRDefault="009077CF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הביטחון, המרכז הרפואי מרחבים</w:t>
            </w:r>
          </w:p>
        </w:tc>
        <w:tc>
          <w:tcPr>
            <w:tcW w:w="2267" w:type="dxa"/>
            <w:tcBorders>
              <w:bottom w:val="single" w:sz="4" w:space="0" w:color="auto"/>
            </w:tcBorders>
            <w:vAlign w:val="center"/>
          </w:tcPr>
          <w:p w14:paraId="3FD6082B" w14:textId="77777777" w:rsidR="00D31606" w:rsidRPr="00AA290D" w:rsidRDefault="00D31606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809351E" w14:textId="77777777" w:rsidR="00D31606" w:rsidRPr="009077CF" w:rsidRDefault="00D31606" w:rsidP="00D31606">
      <w:pPr>
        <w:rPr>
          <w:rtl/>
        </w:rPr>
      </w:pPr>
    </w:p>
    <w:sectPr w:rsidR="00D31606" w:rsidRPr="009077CF" w:rsidSect="00A354F2">
      <w:headerReference w:type="default" r:id="rId13"/>
      <w:footerReference w:type="default" r:id="rId14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B1E40" w14:textId="77777777" w:rsidR="00A354F2" w:rsidRDefault="00A354F2">
      <w:r>
        <w:separator/>
      </w:r>
    </w:p>
  </w:endnote>
  <w:endnote w:type="continuationSeparator" w:id="0">
    <w:p w14:paraId="5CC72687" w14:textId="77777777" w:rsidR="00A354F2" w:rsidRDefault="00A35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Times New Roman"/>
    <w:charset w:val="B1"/>
    <w:family w:val="auto"/>
    <w:pitch w:val="variable"/>
    <w:sig w:usb0="00000000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A1CBD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679778AB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CC4A67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</w:t>
          </w:r>
          <w:r w:rsidR="0017647C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C4026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427291155" name="תמונה 142729115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C40268" w:rsidRPr="00E61709" w:rsidRDefault="00091354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</w:t>
            </w:r>
            <w:proofErr w:type="spellEnd"/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340693925" name="תמונה 34069392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C40268" w:rsidRPr="00E61709" w:rsidRDefault="00091354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713091875" name="תמונה 71309187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C40268" w:rsidRPr="00E61709" w:rsidRDefault="00091354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66C665E9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091354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091354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BD1C2B" w14:textId="77777777" w:rsidR="00A354F2" w:rsidRDefault="00A354F2">
      <w:r>
        <w:separator/>
      </w:r>
    </w:p>
  </w:footnote>
  <w:footnote w:type="continuationSeparator" w:id="0">
    <w:p w14:paraId="24D7D02D" w14:textId="77777777" w:rsidR="00A354F2" w:rsidRDefault="00A35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134927131" name="תמונה 13492713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981414639" name="תמונה 981414639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23725AD0" w:rsidR="00C40268" w:rsidRPr="00E61709" w:rsidRDefault="00CC4A67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8</w:t>
                </w:r>
              </w:p>
            </w:tc>
          </w:tr>
        </w:tbl>
        <w:p w14:paraId="465AC378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3"/>
  </w:num>
  <w:num w:numId="8">
    <w:abstractNumId w:val="40"/>
  </w:num>
  <w:num w:numId="9">
    <w:abstractNumId w:val="14"/>
  </w:num>
  <w:num w:numId="10">
    <w:abstractNumId w:val="29"/>
  </w:num>
  <w:num w:numId="11">
    <w:abstractNumId w:val="31"/>
  </w:num>
  <w:num w:numId="12">
    <w:abstractNumId w:val="25"/>
  </w:num>
  <w:num w:numId="13">
    <w:abstractNumId w:val="10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8"/>
  </w:num>
  <w:num w:numId="30">
    <w:abstractNumId w:val="4"/>
  </w:num>
  <w:num w:numId="31">
    <w:abstractNumId w:val="9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2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2"/>
  </w:num>
  <w:num w:numId="50">
    <w:abstractNumId w:val="2"/>
  </w:num>
  <w:num w:numId="51">
    <w:abstractNumId w:val="2"/>
  </w:num>
  <w:num w:numId="52">
    <w:abstractNumId w:val="28"/>
  </w:num>
  <w:num w:numId="5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354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E50D9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7F04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17F10"/>
    <w:rsid w:val="003213D9"/>
    <w:rsid w:val="003270E5"/>
    <w:rsid w:val="00334441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6395F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077CF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64235"/>
    <w:rsid w:val="0097490B"/>
    <w:rsid w:val="00974B32"/>
    <w:rsid w:val="009872BF"/>
    <w:rsid w:val="00993154"/>
    <w:rsid w:val="009A2A5E"/>
    <w:rsid w:val="009A5E14"/>
    <w:rsid w:val="009A6374"/>
    <w:rsid w:val="009B26CF"/>
    <w:rsid w:val="009B7EF1"/>
    <w:rsid w:val="009C55BB"/>
    <w:rsid w:val="009D4626"/>
    <w:rsid w:val="009D5AE7"/>
    <w:rsid w:val="009D5D70"/>
    <w:rsid w:val="009D616D"/>
    <w:rsid w:val="009D62BA"/>
    <w:rsid w:val="009F0091"/>
    <w:rsid w:val="009F2176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354F2"/>
    <w:rsid w:val="00A630B1"/>
    <w:rsid w:val="00A8009C"/>
    <w:rsid w:val="00A87795"/>
    <w:rsid w:val="00A907BC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0000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277E"/>
    <w:rsid w:val="00B50816"/>
    <w:rsid w:val="00B527A7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22D1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47A4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3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4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4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5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paragraph" w:customStyle="1" w:styleId="1-">
    <w:name w:val="1 - כותרת"/>
    <w:basedOn w:val="20"/>
    <w:qFormat/>
    <w:rsid w:val="00B00000"/>
    <w:pPr>
      <w:keepNext/>
      <w:keepLines/>
      <w:numPr>
        <w:ilvl w:val="0"/>
        <w:numId w:val="53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3"/>
    <w:qFormat/>
    <w:rsid w:val="00B00000"/>
    <w:pPr>
      <w:numPr>
        <w:ilvl w:val="1"/>
        <w:numId w:val="5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3"/>
    <w:qFormat/>
    <w:rsid w:val="00B00000"/>
    <w:pPr>
      <w:numPr>
        <w:ilvl w:val="2"/>
        <w:numId w:val="5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3"/>
    <w:qFormat/>
    <w:rsid w:val="00B00000"/>
    <w:pPr>
      <w:numPr>
        <w:ilvl w:val="3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3"/>
    <w:qFormat/>
    <w:rsid w:val="00B00000"/>
    <w:pPr>
      <w:numPr>
        <w:ilvl w:val="4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2"/>
    <w:qFormat/>
    <w:rsid w:val="00B00000"/>
    <w:rPr>
      <w:b w:val="0"/>
      <w:bCs w:val="0"/>
    </w:rPr>
  </w:style>
  <w:style w:type="character" w:customStyle="1" w:styleId="1112">
    <w:name w:val="1.1.1 רגיל תו"/>
    <w:basedOn w:val="a4"/>
    <w:link w:val="1110"/>
    <w:locked/>
    <w:rsid w:val="00B00000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www.w3.org/XML/1998/namespace"/>
    <ds:schemaRef ds:uri="http://purl.org/dc/dcmitype/"/>
    <ds:schemaRef ds:uri="http://schemas.microsoft.com/office/2006/documentManagement/types"/>
    <ds:schemaRef ds:uri="http://purl.org/dc/terms/"/>
    <ds:schemaRef ds:uri="http://purl.org/dc/elements/1.1/"/>
    <ds:schemaRef ds:uri="a46656d4-8850-49b3-aebd-68bd05f7f43d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DAE65D-1728-4DDD-9F33-2035B9CDC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Horaa_Full_Document_Template.docx</Template>
  <TotalTime>938</TotalTime>
  <Pages>2</Pages>
  <Words>324</Words>
  <Characters>1722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זכי קאגו</cp:lastModifiedBy>
  <cp:revision>6</cp:revision>
  <dcterms:created xsi:type="dcterms:W3CDTF">2025-02-11T10:44:00Z</dcterms:created>
  <dcterms:modified xsi:type="dcterms:W3CDTF">2025-02-19T05:48:00Z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